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3660" w14:textId="71D11F93" w:rsidR="00DB4776" w:rsidRDefault="005D134A">
      <w:r>
        <w:t>June 2</w:t>
      </w:r>
      <w:r w:rsidR="008F32F5">
        <w:t>4</w:t>
      </w:r>
      <w:r>
        <w:t>, 202</w:t>
      </w:r>
      <w:r w:rsidR="002234D5">
        <w:t>5</w:t>
      </w:r>
    </w:p>
    <w:p w14:paraId="7E957E33" w14:textId="2ECE08BF" w:rsidR="005D134A" w:rsidRDefault="005D134A">
      <w:r>
        <w:t xml:space="preserve">To: </w:t>
      </w:r>
      <w:r w:rsidRPr="00094658">
        <w:rPr>
          <w:b/>
          <w:bCs/>
        </w:rPr>
        <w:t>All Crescent Lake Property Owners</w:t>
      </w:r>
    </w:p>
    <w:p w14:paraId="710B8ACE" w14:textId="44CCFAF2" w:rsidR="005D134A" w:rsidRDefault="005D134A">
      <w:r>
        <w:t xml:space="preserve">From: </w:t>
      </w:r>
      <w:r w:rsidRPr="00094658">
        <w:rPr>
          <w:b/>
          <w:bCs/>
        </w:rPr>
        <w:t>Crescent Lake District Commissioners</w:t>
      </w:r>
    </w:p>
    <w:p w14:paraId="24E01BA7" w14:textId="5286C46A" w:rsidR="005D134A" w:rsidRDefault="005D134A">
      <w:r>
        <w:t xml:space="preserve">Re: </w:t>
      </w:r>
      <w:r w:rsidR="00F661DB">
        <w:rPr>
          <w:b/>
          <w:bCs/>
        </w:rPr>
        <w:t>Summer 2025 Update</w:t>
      </w:r>
    </w:p>
    <w:p w14:paraId="17087857" w14:textId="05712BD4" w:rsidR="005D134A" w:rsidRDefault="00FA5DBE">
      <w:r>
        <w:t>Dear</w:t>
      </w:r>
      <w:r w:rsidR="005D134A">
        <w:t xml:space="preserve"> Property Owners,</w:t>
      </w:r>
    </w:p>
    <w:p w14:paraId="7B9621FD" w14:textId="6674E9B9" w:rsidR="00FA5DBE" w:rsidRDefault="00043E1E">
      <w:r>
        <w:t xml:space="preserve">On </w:t>
      </w:r>
      <w:r w:rsidR="006545B0">
        <w:t>June 11</w:t>
      </w:r>
      <w:r w:rsidR="006545B0" w:rsidRPr="006545B0">
        <w:rPr>
          <w:vertAlign w:val="superscript"/>
        </w:rPr>
        <w:t>th</w:t>
      </w:r>
      <w:r w:rsidR="006545B0">
        <w:t xml:space="preserve"> </w:t>
      </w:r>
      <w:r w:rsidR="00C4449E">
        <w:t>our contractor</w:t>
      </w:r>
      <w:r w:rsidR="00187BC1">
        <w:t xml:space="preserve">, </w:t>
      </w:r>
      <w:r w:rsidR="00427DAE">
        <w:t>Aquatic biologists</w:t>
      </w:r>
      <w:r w:rsidR="00187BC1">
        <w:t>,</w:t>
      </w:r>
      <w:r w:rsidR="00427DAE">
        <w:t xml:space="preserve"> </w:t>
      </w:r>
      <w:r w:rsidR="002D45E3">
        <w:t xml:space="preserve">treated 33 acres of Crescent Lake with </w:t>
      </w:r>
      <w:proofErr w:type="spellStart"/>
      <w:r w:rsidR="002D45E3">
        <w:t>P</w:t>
      </w:r>
      <w:r w:rsidR="00187BC1">
        <w:t>r</w:t>
      </w:r>
      <w:r w:rsidR="002D45E3">
        <w:t>ocellaCor</w:t>
      </w:r>
      <w:proofErr w:type="spellEnd"/>
      <w:r w:rsidR="00187BC1">
        <w:t>. The treatment occurred along the north end of the lake (highway 8 boat landing</w:t>
      </w:r>
      <w:r w:rsidR="008A6110">
        <w:t>) and a small area off the island</w:t>
      </w:r>
      <w:r w:rsidR="00CB69AD">
        <w:t xml:space="preserve">. The treatment was done under the watchful eye of the DNR </w:t>
      </w:r>
      <w:r w:rsidR="0028172C">
        <w:t xml:space="preserve">for proper </w:t>
      </w:r>
      <w:r w:rsidR="00525866">
        <w:t xml:space="preserve">licensing, </w:t>
      </w:r>
      <w:r w:rsidR="0028172C">
        <w:t>methodology</w:t>
      </w:r>
      <w:r w:rsidR="000F59B6">
        <w:t xml:space="preserve">, </w:t>
      </w:r>
      <w:r w:rsidR="0028172C">
        <w:t>and</w:t>
      </w:r>
      <w:r w:rsidR="00E772F2">
        <w:t xml:space="preserve"> the GPS mapping used. A total of </w:t>
      </w:r>
      <w:r w:rsidR="0047700B">
        <w:t>just 12 gallons w</w:t>
      </w:r>
      <w:r w:rsidR="009813E3">
        <w:t xml:space="preserve">ere used </w:t>
      </w:r>
      <w:r w:rsidR="0047700B">
        <w:t xml:space="preserve">to treat </w:t>
      </w:r>
      <w:proofErr w:type="gramStart"/>
      <w:r w:rsidR="0047700B">
        <w:t>this 33 acres</w:t>
      </w:r>
      <w:proofErr w:type="gramEnd"/>
      <w:r w:rsidR="005D4548">
        <w:t>. T</w:t>
      </w:r>
      <w:r w:rsidR="0047700B">
        <w:t xml:space="preserve">he treatment took place </w:t>
      </w:r>
      <w:r w:rsidR="00D32F19">
        <w:t xml:space="preserve">in the early morning hours before boat traffic or wind could impact the </w:t>
      </w:r>
      <w:r w:rsidR="005C6352">
        <w:t xml:space="preserve">treatment. By all indications the conditions were </w:t>
      </w:r>
      <w:r w:rsidR="00FA5DBE">
        <w:t>ideal,</w:t>
      </w:r>
      <w:r w:rsidR="005C6352">
        <w:t xml:space="preserve"> and the applicator was very </w:t>
      </w:r>
      <w:r w:rsidR="00823143">
        <w:t>satisfied</w:t>
      </w:r>
      <w:r w:rsidR="002C7359">
        <w:t xml:space="preserve"> with the application. </w:t>
      </w:r>
      <w:proofErr w:type="spellStart"/>
      <w:r w:rsidR="00E772F2">
        <w:t>ProcellaCor</w:t>
      </w:r>
      <w:proofErr w:type="spellEnd"/>
      <w:r w:rsidR="002C7359">
        <w:t xml:space="preserve"> continues to be </w:t>
      </w:r>
      <w:r w:rsidR="003F2A0F">
        <w:t xml:space="preserve">listed by the DNR as safe for our </w:t>
      </w:r>
      <w:r w:rsidR="00823143">
        <w:t xml:space="preserve">lake </w:t>
      </w:r>
      <w:r w:rsidR="00BF031D">
        <w:t xml:space="preserve">and is highly effective in </w:t>
      </w:r>
      <w:r w:rsidR="005D4548">
        <w:t>its</w:t>
      </w:r>
      <w:r w:rsidR="00BF031D">
        <w:t xml:space="preserve"> selective Eurasian Milfoil </w:t>
      </w:r>
      <w:r w:rsidR="00FA5DBE">
        <w:t xml:space="preserve">treatment. </w:t>
      </w:r>
      <w:r w:rsidR="00547D98">
        <w:t xml:space="preserve">No other treatment </w:t>
      </w:r>
      <w:r w:rsidR="002550A5">
        <w:t>is</w:t>
      </w:r>
      <w:r w:rsidR="00547D98">
        <w:t xml:space="preserve"> </w:t>
      </w:r>
      <w:r w:rsidR="002550A5">
        <w:t xml:space="preserve">as </w:t>
      </w:r>
      <w:r w:rsidR="00547D98">
        <w:t xml:space="preserve">effective </w:t>
      </w:r>
      <w:r w:rsidR="00191634">
        <w:t xml:space="preserve">with minimal, if any, harm to </w:t>
      </w:r>
      <w:r w:rsidR="002550A5">
        <w:t xml:space="preserve">other </w:t>
      </w:r>
      <w:r w:rsidR="00191634">
        <w:t xml:space="preserve">native species. </w:t>
      </w:r>
      <w:r w:rsidR="004100D9">
        <w:t>The cost was just under $50,000.</w:t>
      </w:r>
      <w:r w:rsidR="001F0E76">
        <w:t xml:space="preserve"> Yes, the EWM battle is a costly one</w:t>
      </w:r>
      <w:r w:rsidR="00E7227A">
        <w:t>!</w:t>
      </w:r>
    </w:p>
    <w:p w14:paraId="2E74230F" w14:textId="2772E12E" w:rsidR="005D134A" w:rsidRDefault="001F0E76">
      <w:r>
        <w:t>While we are happy with this treatment, o</w:t>
      </w:r>
      <w:r w:rsidR="005D134A">
        <w:t xml:space="preserve">ur battle against the spread of Eurasian Water Milfoil continues. </w:t>
      </w:r>
      <w:r>
        <w:t xml:space="preserve">We plan </w:t>
      </w:r>
      <w:r w:rsidR="00753437">
        <w:t xml:space="preserve">some days of DASH harvesting </w:t>
      </w:r>
      <w:r w:rsidR="00E7227A">
        <w:t>(</w:t>
      </w:r>
      <w:r w:rsidR="002667F1">
        <w:t>diver assisted harvesting</w:t>
      </w:r>
      <w:r w:rsidR="00E7227A">
        <w:t xml:space="preserve">) </w:t>
      </w:r>
      <w:r w:rsidR="00753437">
        <w:t xml:space="preserve">in other areas </w:t>
      </w:r>
      <w:r w:rsidR="004801DE">
        <w:t xml:space="preserve">in the remaining summer months. </w:t>
      </w:r>
      <w:r w:rsidR="009879EF">
        <w:t>We know EW</w:t>
      </w:r>
      <w:r w:rsidR="00205E34">
        <w:t>M</w:t>
      </w:r>
      <w:r w:rsidR="009879EF">
        <w:t xml:space="preserve"> exists in other lake locations</w:t>
      </w:r>
      <w:r w:rsidR="009D2AC9">
        <w:t xml:space="preserve"> and your assistance in sharing </w:t>
      </w:r>
      <w:r w:rsidR="00205E34">
        <w:t>locations you find</w:t>
      </w:r>
      <w:r w:rsidR="009D2AC9">
        <w:t xml:space="preserve"> is appreciated.</w:t>
      </w:r>
    </w:p>
    <w:p w14:paraId="7A0A4B09" w14:textId="237EBA28" w:rsidR="00CB7E56" w:rsidRDefault="00CB7E56">
      <w:r w:rsidRPr="00CB7E56">
        <w:rPr>
          <w:u w:val="single"/>
        </w:rPr>
        <w:t>What can you do</w:t>
      </w:r>
      <w:r>
        <w:t>?</w:t>
      </w:r>
    </w:p>
    <w:p w14:paraId="19E6E1DF" w14:textId="3B6C83F3" w:rsidR="0042504C" w:rsidRDefault="00BE4440">
      <w:pPr>
        <w:rPr>
          <w:u w:val="single"/>
        </w:rPr>
      </w:pPr>
      <w:r>
        <w:t>W</w:t>
      </w:r>
      <w:r w:rsidR="00CB7E56">
        <w:t xml:space="preserve">e ask you </w:t>
      </w:r>
      <w:r w:rsidR="007245A3">
        <w:t xml:space="preserve">to </w:t>
      </w:r>
      <w:r w:rsidR="00CB7E56">
        <w:t xml:space="preserve">recognize and accept the risk of spreading EWM by </w:t>
      </w:r>
      <w:r w:rsidR="00CB7E56" w:rsidRPr="00EB11A5">
        <w:rPr>
          <w:b/>
          <w:bCs/>
          <w:u w:val="single"/>
        </w:rPr>
        <w:t>avoiding</w:t>
      </w:r>
      <w:r w:rsidR="004B6127">
        <w:rPr>
          <w:b/>
          <w:bCs/>
          <w:u w:val="single"/>
        </w:rPr>
        <w:t xml:space="preserve"> </w:t>
      </w:r>
      <w:r w:rsidR="00CB7E56" w:rsidRPr="00EB11A5">
        <w:rPr>
          <w:b/>
          <w:bCs/>
          <w:u w:val="single"/>
        </w:rPr>
        <w:t>close</w:t>
      </w:r>
      <w:r w:rsidR="00C5684B">
        <w:rPr>
          <w:b/>
          <w:bCs/>
          <w:u w:val="single"/>
        </w:rPr>
        <w:t>-</w:t>
      </w:r>
      <w:r w:rsidR="00D057F1">
        <w:rPr>
          <w:b/>
          <w:bCs/>
          <w:u w:val="single"/>
        </w:rPr>
        <w:t>to</w:t>
      </w:r>
      <w:r w:rsidR="00C5684B">
        <w:rPr>
          <w:b/>
          <w:bCs/>
          <w:u w:val="single"/>
        </w:rPr>
        <w:t>-</w:t>
      </w:r>
      <w:r w:rsidR="00CB7E56" w:rsidRPr="00EB11A5">
        <w:rPr>
          <w:b/>
          <w:bCs/>
          <w:u w:val="single"/>
        </w:rPr>
        <w:t>shore boating</w:t>
      </w:r>
      <w:r w:rsidR="00570BEA">
        <w:rPr>
          <w:b/>
          <w:bCs/>
          <w:u w:val="single"/>
        </w:rPr>
        <w:t xml:space="preserve"> </w:t>
      </w:r>
      <w:r w:rsidR="00CB7E56" w:rsidRPr="00EB11A5">
        <w:rPr>
          <w:b/>
          <w:bCs/>
        </w:rPr>
        <w:t xml:space="preserve">in </w:t>
      </w:r>
      <w:r w:rsidR="00774433">
        <w:rPr>
          <w:b/>
          <w:bCs/>
        </w:rPr>
        <w:t>areas</w:t>
      </w:r>
      <w:r w:rsidR="00CB7E56" w:rsidRPr="00EB11A5">
        <w:rPr>
          <w:b/>
          <w:bCs/>
        </w:rPr>
        <w:t xml:space="preserve"> such as Wausau or Engst</w:t>
      </w:r>
      <w:r w:rsidR="00CA1266">
        <w:rPr>
          <w:b/>
          <w:bCs/>
        </w:rPr>
        <w:t>rand</w:t>
      </w:r>
      <w:r w:rsidR="00CB7E56" w:rsidRPr="00EB11A5">
        <w:rPr>
          <w:b/>
          <w:bCs/>
        </w:rPr>
        <w:t xml:space="preserve"> Bays</w:t>
      </w:r>
      <w:r w:rsidR="00CB7E56">
        <w:t>. Just one boat pass can set loose several pieces of EWM that will float away and eventually take root in another part of the lake.</w:t>
      </w:r>
      <w:r w:rsidR="00590247">
        <w:t xml:space="preserve"> We are also in great need of additional boat landing inspection volunteers. </w:t>
      </w:r>
      <w:r w:rsidR="00205D17">
        <w:t xml:space="preserve">If we could just ask each household to volunteer </w:t>
      </w:r>
      <w:r w:rsidR="00205D17" w:rsidRPr="00BE4440">
        <w:rPr>
          <w:b/>
          <w:bCs/>
        </w:rPr>
        <w:t>one shift</w:t>
      </w:r>
      <w:r w:rsidR="00205D17">
        <w:t xml:space="preserve"> </w:t>
      </w:r>
      <w:r w:rsidR="00205D17" w:rsidRPr="00BE4440">
        <w:rPr>
          <w:b/>
          <w:bCs/>
        </w:rPr>
        <w:t xml:space="preserve">per </w:t>
      </w:r>
      <w:proofErr w:type="gramStart"/>
      <w:r w:rsidR="00205D17" w:rsidRPr="00BE4440">
        <w:rPr>
          <w:b/>
          <w:bCs/>
        </w:rPr>
        <w:t>summer</w:t>
      </w:r>
      <w:proofErr w:type="gramEnd"/>
      <w:r w:rsidR="00205D17">
        <w:t xml:space="preserve"> we could easily cover our landing </w:t>
      </w:r>
      <w:r w:rsidR="00965A87">
        <w:t xml:space="preserve">needs. Contact us via our website </w:t>
      </w:r>
      <w:r w:rsidR="002234F2">
        <w:t>to indicate your interest. It’s easy and we’ll train you</w:t>
      </w:r>
      <w:r>
        <w:t>.</w:t>
      </w:r>
    </w:p>
    <w:p w14:paraId="00F94603" w14:textId="4CB01372" w:rsidR="00CB7E56" w:rsidRDefault="00CB7E56">
      <w:r w:rsidRPr="00CB7E56">
        <w:rPr>
          <w:u w:val="single"/>
        </w:rPr>
        <w:t xml:space="preserve">Future CLD </w:t>
      </w:r>
      <w:r w:rsidR="00736D37">
        <w:rPr>
          <w:u w:val="single"/>
        </w:rPr>
        <w:t>plans?</w:t>
      </w:r>
    </w:p>
    <w:p w14:paraId="35A19F3A" w14:textId="7C3B381C" w:rsidR="00EB11A5" w:rsidRDefault="00CB7E56">
      <w:r>
        <w:t xml:space="preserve">We </w:t>
      </w:r>
      <w:r w:rsidR="00736D37">
        <w:t xml:space="preserve">continue to dialog with the DNR, </w:t>
      </w:r>
      <w:r w:rsidR="00EB5466">
        <w:t>t</w:t>
      </w:r>
      <w:r w:rsidR="0063736B">
        <w:t xml:space="preserve">ribal representatives, our </w:t>
      </w:r>
      <w:r w:rsidR="00CF231E">
        <w:t xml:space="preserve">lake survey and treatment providers, and other lake groups on </w:t>
      </w:r>
      <w:r w:rsidR="001A2D6B">
        <w:t>EWM</w:t>
      </w:r>
      <w:r w:rsidR="00DA7A8F">
        <w:t xml:space="preserve"> control.</w:t>
      </w:r>
      <w:r w:rsidR="001A2D6B">
        <w:t xml:space="preserve"> We remain </w:t>
      </w:r>
      <w:r>
        <w:t xml:space="preserve">hopeful for a positive DNR response to our </w:t>
      </w:r>
      <w:r w:rsidR="00EB5466">
        <w:t xml:space="preserve">future </w:t>
      </w:r>
      <w:r w:rsidR="001A2D6B">
        <w:t xml:space="preserve">permit </w:t>
      </w:r>
      <w:r w:rsidR="003C52DD">
        <w:t>application</w:t>
      </w:r>
      <w:r w:rsidR="001A2D6B">
        <w:t>s</w:t>
      </w:r>
      <w:r w:rsidR="002669DD">
        <w:t xml:space="preserve"> when we feel chemical treatment is needed. </w:t>
      </w:r>
      <w:r>
        <w:t xml:space="preserve">If we are again denied, we will utilize our funds to hire </w:t>
      </w:r>
      <w:r w:rsidR="00EB11A5">
        <w:t xml:space="preserve">again </w:t>
      </w:r>
      <w:r>
        <w:t xml:space="preserve">a contractor with paid divers to hand pull </w:t>
      </w:r>
      <w:r w:rsidR="00EB11A5">
        <w:t>EWM</w:t>
      </w:r>
      <w:r w:rsidR="002669DD">
        <w:t xml:space="preserve"> where we </w:t>
      </w:r>
      <w:r w:rsidR="00BE4074">
        <w:t>can.</w:t>
      </w:r>
      <w:r>
        <w:t xml:space="preserve"> </w:t>
      </w:r>
      <w:r w:rsidR="00094658" w:rsidRPr="00EB11A5">
        <w:rPr>
          <w:b/>
          <w:bCs/>
        </w:rPr>
        <w:t xml:space="preserve">This is a </w:t>
      </w:r>
      <w:r w:rsidRPr="00EB11A5">
        <w:rPr>
          <w:b/>
          <w:bCs/>
        </w:rPr>
        <w:t xml:space="preserve">costly and </w:t>
      </w:r>
      <w:r w:rsidR="00094658" w:rsidRPr="00EB11A5">
        <w:rPr>
          <w:b/>
          <w:bCs/>
        </w:rPr>
        <w:t>imperfect so</w:t>
      </w:r>
      <w:r w:rsidRPr="00EB11A5">
        <w:rPr>
          <w:b/>
          <w:bCs/>
        </w:rPr>
        <w:t>lution</w:t>
      </w:r>
      <w:r w:rsidR="00094658">
        <w:t xml:space="preserve"> but is the only course of action left at our disposal versus just allowing the unmitigated </w:t>
      </w:r>
      <w:r w:rsidR="00EB11A5">
        <w:t xml:space="preserve">EWM </w:t>
      </w:r>
      <w:r w:rsidR="00094658">
        <w:t xml:space="preserve">spread. </w:t>
      </w:r>
      <w:r w:rsidR="001909D5">
        <w:t xml:space="preserve">Future permit denials by the DNR will eventually lead to greater </w:t>
      </w:r>
      <w:r w:rsidR="00773C27">
        <w:t xml:space="preserve">EWM </w:t>
      </w:r>
      <w:r w:rsidR="001909D5">
        <w:t xml:space="preserve">spread and the need for </w:t>
      </w:r>
      <w:proofErr w:type="gramStart"/>
      <w:r w:rsidR="001909D5">
        <w:t>a far</w:t>
      </w:r>
      <w:proofErr w:type="gramEnd"/>
      <w:r w:rsidR="001909D5">
        <w:t xml:space="preserve"> larger acreage or even a more costly </w:t>
      </w:r>
      <w:r w:rsidR="001909D5" w:rsidRPr="00EB11A5">
        <w:rPr>
          <w:b/>
          <w:bCs/>
        </w:rPr>
        <w:t>whole shoreline treatment</w:t>
      </w:r>
      <w:r w:rsidR="001909D5">
        <w:t xml:space="preserve">, wasting the previous efforts and </w:t>
      </w:r>
      <w:r w:rsidR="001909D5" w:rsidRPr="00EB11A5">
        <w:rPr>
          <w:b/>
          <w:bCs/>
        </w:rPr>
        <w:t>taxpayer money</w:t>
      </w:r>
      <w:r w:rsidR="001909D5">
        <w:t xml:space="preserve"> spent to keep the EWM under control. It’s an ongoing battle.</w:t>
      </w:r>
    </w:p>
    <w:p w14:paraId="20E6A5D9" w14:textId="77777777" w:rsidR="00034A66" w:rsidRPr="00612BAB" w:rsidRDefault="00DB785E" w:rsidP="00034A66">
      <w:pPr>
        <w:rPr>
          <w:b/>
          <w:bCs/>
        </w:rPr>
      </w:pPr>
      <w:r w:rsidRPr="00612BAB">
        <w:rPr>
          <w:b/>
          <w:bCs/>
        </w:rPr>
        <w:t xml:space="preserve">Please </w:t>
      </w:r>
      <w:proofErr w:type="gramStart"/>
      <w:r w:rsidRPr="00612BAB">
        <w:rPr>
          <w:b/>
          <w:bCs/>
        </w:rPr>
        <w:t>watch</w:t>
      </w:r>
      <w:proofErr w:type="gramEnd"/>
      <w:r w:rsidRPr="00612BAB">
        <w:rPr>
          <w:b/>
          <w:bCs/>
        </w:rPr>
        <w:t xml:space="preserve"> our website (</w:t>
      </w:r>
      <w:hyperlink r:id="rId4" w:history="1">
        <w:r w:rsidRPr="00612BAB">
          <w:rPr>
            <w:rStyle w:val="Hyperlink"/>
            <w:b/>
            <w:bCs/>
          </w:rPr>
          <w:t>www.crescentlakedistrict.com</w:t>
        </w:r>
      </w:hyperlink>
      <w:r w:rsidRPr="00612BAB">
        <w:rPr>
          <w:b/>
          <w:bCs/>
        </w:rPr>
        <w:t xml:space="preserve">) </w:t>
      </w:r>
      <w:r w:rsidR="00D43E67" w:rsidRPr="00612BAB">
        <w:rPr>
          <w:b/>
          <w:bCs/>
        </w:rPr>
        <w:t xml:space="preserve">for the date of our annual meeting later this summer. </w:t>
      </w:r>
    </w:p>
    <w:p w14:paraId="01E4BCD9" w14:textId="300DEA6A" w:rsidR="00034A66" w:rsidRDefault="00034A66" w:rsidP="00034A66">
      <w:r>
        <w:t>Thank you for your cooperation, support, understanding, and volunteerism.</w:t>
      </w:r>
    </w:p>
    <w:p w14:paraId="4DA58352" w14:textId="3F2D7433" w:rsidR="00DB785E" w:rsidRDefault="00DB785E"/>
    <w:p w14:paraId="3A57802B" w14:textId="001B9CE9" w:rsidR="00094658" w:rsidRDefault="00094658">
      <w:r>
        <w:t>Tim Kilgore – Crecent Lake District Chairman</w:t>
      </w:r>
    </w:p>
    <w:sectPr w:rsidR="00094658" w:rsidSect="00034A6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4A"/>
    <w:rsid w:val="00034A66"/>
    <w:rsid w:val="00043E1E"/>
    <w:rsid w:val="00092F40"/>
    <w:rsid w:val="00094658"/>
    <w:rsid w:val="000C1509"/>
    <w:rsid w:val="000C6201"/>
    <w:rsid w:val="000E20D0"/>
    <w:rsid w:val="000F59B6"/>
    <w:rsid w:val="001115D7"/>
    <w:rsid w:val="00183951"/>
    <w:rsid w:val="00187BC1"/>
    <w:rsid w:val="001909D5"/>
    <w:rsid w:val="00191634"/>
    <w:rsid w:val="001A23A8"/>
    <w:rsid w:val="001A2D6B"/>
    <w:rsid w:val="001B0C4A"/>
    <w:rsid w:val="001F0E76"/>
    <w:rsid w:val="00205D17"/>
    <w:rsid w:val="00205E34"/>
    <w:rsid w:val="002234D5"/>
    <w:rsid w:val="002234F2"/>
    <w:rsid w:val="002550A5"/>
    <w:rsid w:val="002667F1"/>
    <w:rsid w:val="002669DD"/>
    <w:rsid w:val="0028172C"/>
    <w:rsid w:val="00283345"/>
    <w:rsid w:val="002C7359"/>
    <w:rsid w:val="002D45E3"/>
    <w:rsid w:val="003C52DD"/>
    <w:rsid w:val="003F2A0F"/>
    <w:rsid w:val="004100D9"/>
    <w:rsid w:val="0042504C"/>
    <w:rsid w:val="00427DAE"/>
    <w:rsid w:val="0047700B"/>
    <w:rsid w:val="004801DE"/>
    <w:rsid w:val="004B6127"/>
    <w:rsid w:val="004D5342"/>
    <w:rsid w:val="0051654E"/>
    <w:rsid w:val="00525866"/>
    <w:rsid w:val="005407E7"/>
    <w:rsid w:val="00547D98"/>
    <w:rsid w:val="00564E64"/>
    <w:rsid w:val="00570BEA"/>
    <w:rsid w:val="0058441F"/>
    <w:rsid w:val="00587F89"/>
    <w:rsid w:val="00590247"/>
    <w:rsid w:val="005C24EF"/>
    <w:rsid w:val="005C6352"/>
    <w:rsid w:val="005D134A"/>
    <w:rsid w:val="005D1BFA"/>
    <w:rsid w:val="005D4548"/>
    <w:rsid w:val="005E69AF"/>
    <w:rsid w:val="00602B85"/>
    <w:rsid w:val="00612BAB"/>
    <w:rsid w:val="0063736B"/>
    <w:rsid w:val="006545B0"/>
    <w:rsid w:val="00657330"/>
    <w:rsid w:val="006D5421"/>
    <w:rsid w:val="006F1A69"/>
    <w:rsid w:val="006F4A87"/>
    <w:rsid w:val="007245A3"/>
    <w:rsid w:val="00736D37"/>
    <w:rsid w:val="00753437"/>
    <w:rsid w:val="00773C27"/>
    <w:rsid w:val="00774433"/>
    <w:rsid w:val="00823143"/>
    <w:rsid w:val="008A6110"/>
    <w:rsid w:val="008B7D86"/>
    <w:rsid w:val="008F32F5"/>
    <w:rsid w:val="00907820"/>
    <w:rsid w:val="00933124"/>
    <w:rsid w:val="00965A87"/>
    <w:rsid w:val="009813E3"/>
    <w:rsid w:val="009879EF"/>
    <w:rsid w:val="0099406A"/>
    <w:rsid w:val="009C2604"/>
    <w:rsid w:val="009D2AC9"/>
    <w:rsid w:val="00A01F07"/>
    <w:rsid w:val="00A56177"/>
    <w:rsid w:val="00A74F4F"/>
    <w:rsid w:val="00B1027F"/>
    <w:rsid w:val="00B16F4B"/>
    <w:rsid w:val="00B26A9E"/>
    <w:rsid w:val="00B65A10"/>
    <w:rsid w:val="00BA01C4"/>
    <w:rsid w:val="00BE4074"/>
    <w:rsid w:val="00BE4440"/>
    <w:rsid w:val="00BF031D"/>
    <w:rsid w:val="00C2062F"/>
    <w:rsid w:val="00C4449E"/>
    <w:rsid w:val="00C5684B"/>
    <w:rsid w:val="00CA1266"/>
    <w:rsid w:val="00CB69AD"/>
    <w:rsid w:val="00CB7E56"/>
    <w:rsid w:val="00CF231E"/>
    <w:rsid w:val="00D057F1"/>
    <w:rsid w:val="00D32F19"/>
    <w:rsid w:val="00D43E67"/>
    <w:rsid w:val="00D67F2F"/>
    <w:rsid w:val="00DA7A8F"/>
    <w:rsid w:val="00DB3D85"/>
    <w:rsid w:val="00DB4776"/>
    <w:rsid w:val="00DB785E"/>
    <w:rsid w:val="00DC4E9F"/>
    <w:rsid w:val="00DC5CC5"/>
    <w:rsid w:val="00E7227A"/>
    <w:rsid w:val="00E772F2"/>
    <w:rsid w:val="00EB11A5"/>
    <w:rsid w:val="00EB5466"/>
    <w:rsid w:val="00EC3135"/>
    <w:rsid w:val="00EE1FB1"/>
    <w:rsid w:val="00F02D9C"/>
    <w:rsid w:val="00F661DB"/>
    <w:rsid w:val="00F84979"/>
    <w:rsid w:val="00F87FF0"/>
    <w:rsid w:val="00FA5DBE"/>
    <w:rsid w:val="00FE29E7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47B1"/>
  <w15:chartTrackingRefBased/>
  <w15:docId w15:val="{4EFBFFBE-40F8-412B-AF01-92FB3DAB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scentlake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Kilgore, Tim</dc:creator>
  <cp:keywords/>
  <dc:description/>
  <cp:lastModifiedBy>Tim Kilgore</cp:lastModifiedBy>
  <cp:revision>69</cp:revision>
  <cp:lastPrinted>2024-06-25T16:13:00Z</cp:lastPrinted>
  <dcterms:created xsi:type="dcterms:W3CDTF">2025-06-24T16:00:00Z</dcterms:created>
  <dcterms:modified xsi:type="dcterms:W3CDTF">2025-06-24T17:16:00Z</dcterms:modified>
</cp:coreProperties>
</file>